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A06" w:rsidRPr="00DB687C" w:rsidRDefault="00F26A06" w:rsidP="00F26A06">
      <w:pPr>
        <w:keepNext/>
        <w:suppressAutoHyphens/>
        <w:ind w:left="6096"/>
        <w:outlineLvl w:val="1"/>
        <w:rPr>
          <w:b/>
          <w:bCs/>
          <w:iCs/>
          <w:caps/>
          <w:snapToGrid w:val="0"/>
        </w:rPr>
      </w:pPr>
      <w:bookmarkStart w:id="0" w:name="_Toc69400955"/>
      <w:bookmarkStart w:id="1" w:name="_Toc69401252"/>
      <w:bookmarkStart w:id="2" w:name="_Toc69401423"/>
      <w:bookmarkStart w:id="3" w:name="_Toc73540787"/>
      <w:r w:rsidRPr="00BF7838">
        <w:rPr>
          <w:b/>
          <w:bCs/>
          <w:iCs/>
          <w:caps/>
          <w:snapToGrid w:val="0"/>
        </w:rPr>
        <w:t>Приложение №</w:t>
      </w:r>
      <w:bookmarkEnd w:id="0"/>
      <w:bookmarkEnd w:id="1"/>
      <w:bookmarkEnd w:id="2"/>
      <w:bookmarkEnd w:id="3"/>
      <w:r>
        <w:rPr>
          <w:b/>
          <w:bCs/>
          <w:iCs/>
          <w:caps/>
          <w:snapToGrid w:val="0"/>
        </w:rPr>
        <w:t>11</w:t>
      </w:r>
    </w:p>
    <w:p w:rsidR="00F26A06" w:rsidRPr="00075236" w:rsidRDefault="00F26A06" w:rsidP="00F26A06">
      <w:pPr>
        <w:pStyle w:val="a3"/>
        <w:spacing w:after="0" w:line="240" w:lineRule="auto"/>
        <w:ind w:left="6096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075236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к ТЗ </w:t>
      </w:r>
      <w:r w:rsidRPr="00FC5280">
        <w:rPr>
          <w:rFonts w:ascii="Times New Roman" w:eastAsia="Times New Roman" w:hAnsi="Times New Roman"/>
          <w:bCs/>
          <w:sz w:val="20"/>
          <w:szCs w:val="20"/>
          <w:lang w:eastAsia="ru-RU"/>
        </w:rPr>
        <w:t>на поставку пакета реагентов для стабилизационной обработки оборотной воды</w:t>
      </w:r>
    </w:p>
    <w:p w:rsidR="00F26A06" w:rsidRPr="00075236" w:rsidRDefault="00F26A06" w:rsidP="00F26A06">
      <w:pPr>
        <w:pStyle w:val="a3"/>
        <w:spacing w:after="0" w:line="240" w:lineRule="auto"/>
        <w:ind w:left="6237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p w:rsidR="00F26A06" w:rsidRPr="00075236" w:rsidRDefault="00F26A06" w:rsidP="00F26A06">
      <w:pPr>
        <w:tabs>
          <w:tab w:val="left" w:pos="0"/>
        </w:tabs>
        <w:jc w:val="center"/>
        <w:rPr>
          <w:b/>
        </w:rPr>
      </w:pPr>
      <w:r w:rsidRPr="00075236">
        <w:rPr>
          <w:b/>
        </w:rPr>
        <w:t>Гарантированные показатели</w:t>
      </w:r>
      <w:r>
        <w:rPr>
          <w:b/>
        </w:rPr>
        <w:t xml:space="preserve"> по БОВ № 1, №2, №3 цеха ВИК и БОВ УГК</w:t>
      </w:r>
    </w:p>
    <w:p w:rsidR="00F26A06" w:rsidRDefault="00F26A06" w:rsidP="00F26A06">
      <w:pPr>
        <w:tabs>
          <w:tab w:val="left" w:pos="0"/>
        </w:tabs>
        <w:jc w:val="center"/>
        <w:rPr>
          <w:sz w:val="22"/>
          <w:szCs w:val="22"/>
        </w:rPr>
      </w:pPr>
    </w:p>
    <w:tbl>
      <w:tblPr>
        <w:tblW w:w="9796" w:type="dxa"/>
        <w:jc w:val="center"/>
        <w:tblLook w:val="04A0" w:firstRow="1" w:lastRow="0" w:firstColumn="1" w:lastColumn="0" w:noHBand="0" w:noVBand="1"/>
      </w:tblPr>
      <w:tblGrid>
        <w:gridCol w:w="695"/>
        <w:gridCol w:w="3380"/>
        <w:gridCol w:w="1610"/>
        <w:gridCol w:w="2040"/>
        <w:gridCol w:w="2071"/>
      </w:tblGrid>
      <w:tr w:rsidR="00F26A06" w:rsidRPr="00A266F3" w:rsidTr="00B34F07">
        <w:trPr>
          <w:trHeight w:val="329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F26A06" w:rsidRPr="00B744C1" w:rsidRDefault="00F26A06" w:rsidP="00B34F07">
            <w:pPr>
              <w:ind w:left="79"/>
              <w:rPr>
                <w:b/>
                <w:bCs/>
              </w:rPr>
            </w:pPr>
            <w:r w:rsidRPr="00B744C1">
              <w:rPr>
                <w:b/>
                <w:bCs/>
              </w:rPr>
              <w:t>п/п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F26A06" w:rsidRPr="00B744C1" w:rsidRDefault="00F26A06" w:rsidP="00B34F07">
            <w:pPr>
              <w:ind w:left="79"/>
              <w:rPr>
                <w:b/>
                <w:bCs/>
              </w:rPr>
            </w:pPr>
            <w:r w:rsidRPr="00B744C1">
              <w:rPr>
                <w:b/>
                <w:bCs/>
              </w:rPr>
              <w:t>Показатель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F26A06" w:rsidRPr="00B744C1" w:rsidRDefault="00F26A06" w:rsidP="00B34F07">
            <w:pPr>
              <w:ind w:left="79"/>
              <w:rPr>
                <w:b/>
                <w:bCs/>
              </w:rPr>
            </w:pPr>
            <w:r w:rsidRPr="00B744C1">
              <w:rPr>
                <w:b/>
                <w:bCs/>
              </w:rPr>
              <w:t>Ед. измерения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F26A06" w:rsidRPr="00B744C1" w:rsidRDefault="00F26A06" w:rsidP="00B34F07">
            <w:pPr>
              <w:ind w:left="79"/>
              <w:rPr>
                <w:b/>
                <w:bCs/>
              </w:rPr>
            </w:pPr>
            <w:r w:rsidRPr="00B744C1">
              <w:rPr>
                <w:b/>
                <w:bCs/>
              </w:rPr>
              <w:t>Значение</w:t>
            </w:r>
          </w:p>
        </w:tc>
      </w:tr>
      <w:tr w:rsidR="00F26A06" w:rsidRPr="00A266F3" w:rsidTr="00B34F07">
        <w:trPr>
          <w:trHeight w:val="375"/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A06" w:rsidRPr="00E73C5F" w:rsidRDefault="00F26A06" w:rsidP="00B34F07">
            <w:pPr>
              <w:ind w:left="7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A06" w:rsidRPr="00E73C5F" w:rsidRDefault="00F26A06" w:rsidP="00B34F07">
            <w:pPr>
              <w:ind w:left="7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 w:rsidRPr="00E73C5F">
              <w:rPr>
                <w:b/>
                <w:bCs/>
                <w:sz w:val="20"/>
                <w:szCs w:val="20"/>
              </w:rPr>
              <w:t xml:space="preserve">оличество </w:t>
            </w:r>
            <w:r>
              <w:rPr>
                <w:b/>
                <w:bCs/>
                <w:sz w:val="20"/>
                <w:szCs w:val="20"/>
              </w:rPr>
              <w:t>реагентов на период стабилизационной обработки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A06" w:rsidRPr="00E73C5F" w:rsidRDefault="00F26A06" w:rsidP="00B34F07">
            <w:pPr>
              <w:ind w:left="7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тн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A06" w:rsidRDefault="00F26A06" w:rsidP="00B34F07">
            <w:pPr>
              <w:ind w:left="79"/>
              <w:jc w:val="center"/>
              <w:rPr>
                <w:bCs/>
                <w:sz w:val="20"/>
                <w:szCs w:val="20"/>
              </w:rPr>
            </w:pPr>
          </w:p>
          <w:p w:rsidR="00F26A06" w:rsidRPr="00E73C5F" w:rsidRDefault="00F26A06" w:rsidP="00B34F07">
            <w:pPr>
              <w:ind w:left="7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указывает П</w:t>
            </w:r>
            <w:r w:rsidRPr="00E73C5F">
              <w:rPr>
                <w:bCs/>
                <w:sz w:val="20"/>
                <w:szCs w:val="20"/>
              </w:rPr>
              <w:t>оставщик</w:t>
            </w:r>
            <w:r>
              <w:rPr>
                <w:bCs/>
                <w:sz w:val="20"/>
                <w:szCs w:val="20"/>
              </w:rPr>
              <w:t>, в т.ч. по каждому реагенту</w:t>
            </w:r>
          </w:p>
        </w:tc>
      </w:tr>
      <w:tr w:rsidR="00F26A06" w:rsidTr="00B34F07">
        <w:trPr>
          <w:trHeight w:val="375"/>
          <w:jc w:val="center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06" w:rsidRPr="00E73C5F" w:rsidRDefault="00F26A06" w:rsidP="00B34F07">
            <w:pPr>
              <w:ind w:left="7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06" w:rsidRPr="00E73C5F" w:rsidRDefault="00F26A06" w:rsidP="00B34F07">
            <w:pPr>
              <w:ind w:left="7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Качество оборотной воды</w:t>
            </w:r>
          </w:p>
        </w:tc>
        <w:tc>
          <w:tcPr>
            <w:tcW w:w="57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6A06" w:rsidRPr="00E73C5F" w:rsidRDefault="00F26A06" w:rsidP="00B34F07">
            <w:pPr>
              <w:ind w:left="79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26A06" w:rsidRPr="00C86493" w:rsidTr="00B34F07">
        <w:trPr>
          <w:trHeight w:val="271"/>
          <w:jc w:val="center"/>
        </w:trPr>
        <w:tc>
          <w:tcPr>
            <w:tcW w:w="6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A06" w:rsidRPr="00C86493" w:rsidRDefault="00F26A06" w:rsidP="00B34F07">
            <w:pPr>
              <w:ind w:left="79"/>
              <w:rPr>
                <w:bCs/>
                <w:sz w:val="20"/>
                <w:szCs w:val="20"/>
              </w:rPr>
            </w:pPr>
            <w:r w:rsidRPr="00C86493">
              <w:rPr>
                <w:bCs/>
                <w:sz w:val="20"/>
                <w:szCs w:val="20"/>
              </w:rPr>
              <w:t>2.1</w:t>
            </w:r>
          </w:p>
        </w:tc>
        <w:tc>
          <w:tcPr>
            <w:tcW w:w="33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Транспорт кальция (ТрСа) при коэффициенте упаривания (Ку)</w:t>
            </w:r>
            <w:r w:rsidRPr="00C86493">
              <w:rPr>
                <w:bCs/>
                <w:sz w:val="20"/>
                <w:szCs w:val="20"/>
              </w:rPr>
              <w:t>, не менее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26A06" w:rsidRPr="00E73C5F" w:rsidRDefault="00F26A06" w:rsidP="00B34F07">
            <w:pPr>
              <w:ind w:left="7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A06" w:rsidRPr="005C1FF8" w:rsidRDefault="00F26A06" w:rsidP="00B34F07">
            <w:pPr>
              <w:ind w:left="79"/>
              <w:jc w:val="center"/>
              <w:rPr>
                <w:bCs/>
                <w:sz w:val="20"/>
                <w:szCs w:val="20"/>
              </w:rPr>
            </w:pPr>
            <w:r w:rsidRPr="005C1FF8">
              <w:rPr>
                <w:bCs/>
                <w:sz w:val="20"/>
                <w:szCs w:val="20"/>
              </w:rPr>
              <w:t>В летний период</w:t>
            </w:r>
          </w:p>
          <w:p w:rsidR="00F26A06" w:rsidRPr="005C1FF8" w:rsidRDefault="00F26A06" w:rsidP="00B34F07">
            <w:pPr>
              <w:ind w:left="79"/>
              <w:jc w:val="center"/>
              <w:rPr>
                <w:b/>
                <w:bCs/>
                <w:sz w:val="20"/>
                <w:szCs w:val="20"/>
              </w:rPr>
            </w:pPr>
            <w:r w:rsidRPr="005C1FF8">
              <w:rPr>
                <w:b/>
                <w:bCs/>
                <w:sz w:val="20"/>
                <w:szCs w:val="20"/>
              </w:rPr>
              <w:t>Ку не менее -2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A06" w:rsidRPr="005C1FF8" w:rsidRDefault="00F26A06" w:rsidP="00B34F07">
            <w:pPr>
              <w:ind w:left="79"/>
              <w:jc w:val="center"/>
              <w:rPr>
                <w:bCs/>
                <w:sz w:val="20"/>
                <w:szCs w:val="20"/>
              </w:rPr>
            </w:pPr>
            <w:r w:rsidRPr="005C1FF8">
              <w:rPr>
                <w:bCs/>
                <w:sz w:val="20"/>
                <w:szCs w:val="20"/>
              </w:rPr>
              <w:t>В зимний период</w:t>
            </w:r>
          </w:p>
          <w:p w:rsidR="00F26A06" w:rsidRPr="005C1FF8" w:rsidRDefault="00F26A06" w:rsidP="00B34F07">
            <w:pPr>
              <w:ind w:left="79"/>
              <w:jc w:val="center"/>
              <w:rPr>
                <w:b/>
                <w:bCs/>
                <w:sz w:val="20"/>
                <w:szCs w:val="20"/>
              </w:rPr>
            </w:pPr>
            <w:r w:rsidRPr="005C1FF8">
              <w:rPr>
                <w:b/>
                <w:bCs/>
                <w:sz w:val="20"/>
                <w:szCs w:val="20"/>
              </w:rPr>
              <w:t>Ку не менее -1,6</w:t>
            </w:r>
          </w:p>
        </w:tc>
      </w:tr>
      <w:tr w:rsidR="00F26A06" w:rsidRPr="00C86493" w:rsidTr="00B34F07">
        <w:trPr>
          <w:trHeight w:val="675"/>
          <w:jc w:val="center"/>
        </w:trPr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rPr>
                <w:bCs/>
                <w:sz w:val="20"/>
                <w:szCs w:val="20"/>
              </w:rPr>
            </w:pPr>
          </w:p>
        </w:tc>
        <w:tc>
          <w:tcPr>
            <w:tcW w:w="33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rPr>
                <w:bCs/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6A06" w:rsidRDefault="00F26A06" w:rsidP="00B34F07">
            <w:pPr>
              <w:ind w:left="79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26A06" w:rsidRDefault="00F26A06" w:rsidP="00B34F07">
            <w:pPr>
              <w:ind w:left="79"/>
              <w:jc w:val="center"/>
              <w:rPr>
                <w:bCs/>
                <w:sz w:val="20"/>
                <w:szCs w:val="20"/>
              </w:rPr>
            </w:pPr>
            <w:r w:rsidRPr="00290FB2">
              <w:rPr>
                <w:bCs/>
                <w:sz w:val="20"/>
                <w:szCs w:val="20"/>
              </w:rPr>
              <w:t>80</w:t>
            </w:r>
          </w:p>
        </w:tc>
      </w:tr>
      <w:tr w:rsidR="00F26A06" w:rsidRPr="00C86493" w:rsidTr="00B34F07">
        <w:trPr>
          <w:trHeight w:val="375"/>
          <w:jc w:val="center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rPr>
                <w:bCs/>
                <w:sz w:val="20"/>
                <w:szCs w:val="20"/>
              </w:rPr>
            </w:pPr>
            <w:r w:rsidRPr="00C86493">
              <w:rPr>
                <w:bCs/>
                <w:sz w:val="20"/>
                <w:szCs w:val="20"/>
              </w:rPr>
              <w:t>2.2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rPr>
                <w:bCs/>
                <w:sz w:val="20"/>
                <w:szCs w:val="20"/>
              </w:rPr>
            </w:pPr>
            <w:r w:rsidRPr="00C86493">
              <w:rPr>
                <w:bCs/>
                <w:sz w:val="20"/>
                <w:szCs w:val="20"/>
              </w:rPr>
              <w:t>Степень микробиологической загрязненности</w:t>
            </w:r>
            <w:r>
              <w:rPr>
                <w:bCs/>
                <w:sz w:val="20"/>
                <w:szCs w:val="20"/>
              </w:rPr>
              <w:t>, не более</w:t>
            </w:r>
          </w:p>
        </w:tc>
        <w:tc>
          <w:tcPr>
            <w:tcW w:w="57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jc w:val="center"/>
              <w:rPr>
                <w:bCs/>
                <w:sz w:val="20"/>
                <w:szCs w:val="20"/>
              </w:rPr>
            </w:pPr>
          </w:p>
        </w:tc>
      </w:tr>
      <w:tr w:rsidR="00F26A06" w:rsidRPr="00C86493" w:rsidTr="00B34F07">
        <w:trPr>
          <w:trHeight w:val="375"/>
          <w:jc w:val="center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2.2.1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Общее микробное число (ОМЧ)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jc w:val="center"/>
              <w:rPr>
                <w:bCs/>
                <w:sz w:val="20"/>
                <w:szCs w:val="20"/>
              </w:rPr>
            </w:pPr>
            <w:r w:rsidRPr="00150D83">
              <w:rPr>
                <w:bCs/>
                <w:sz w:val="20"/>
                <w:szCs w:val="20"/>
              </w:rPr>
              <w:t>КОЕ/мл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26A06" w:rsidRPr="00C86493" w:rsidRDefault="00F26A06" w:rsidP="00B34F07">
            <w:pPr>
              <w:ind w:left="79"/>
              <w:jc w:val="center"/>
              <w:rPr>
                <w:bCs/>
                <w:sz w:val="20"/>
                <w:szCs w:val="20"/>
              </w:rPr>
            </w:pPr>
            <w:r w:rsidRPr="00150D83">
              <w:rPr>
                <w:bCs/>
                <w:sz w:val="20"/>
                <w:szCs w:val="20"/>
              </w:rPr>
              <w:t>1х10</w:t>
            </w:r>
            <w:r w:rsidRPr="00150D83">
              <w:rPr>
                <w:bCs/>
                <w:sz w:val="20"/>
                <w:szCs w:val="20"/>
                <w:vertAlign w:val="superscript"/>
              </w:rPr>
              <w:t>4</w:t>
            </w:r>
          </w:p>
        </w:tc>
      </w:tr>
      <w:tr w:rsidR="00F26A06" w:rsidRPr="00C86493" w:rsidTr="00B34F07">
        <w:trPr>
          <w:trHeight w:val="375"/>
          <w:jc w:val="center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2.2.2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rPr>
                <w:bCs/>
                <w:sz w:val="20"/>
                <w:szCs w:val="20"/>
              </w:rPr>
            </w:pPr>
            <w:r w:rsidRPr="00150D83">
              <w:rPr>
                <w:bCs/>
                <w:sz w:val="20"/>
                <w:szCs w:val="20"/>
              </w:rPr>
              <w:t>Сульфатвосстанавливающие</w:t>
            </w:r>
            <w:r>
              <w:rPr>
                <w:bCs/>
                <w:sz w:val="20"/>
                <w:szCs w:val="20"/>
              </w:rPr>
              <w:t xml:space="preserve"> бактерии (СВБ)</w:t>
            </w:r>
          </w:p>
        </w:tc>
        <w:tc>
          <w:tcPr>
            <w:tcW w:w="161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26A06" w:rsidRPr="00C86493" w:rsidRDefault="00F26A06" w:rsidP="00B34F07">
            <w:pPr>
              <w:ind w:left="79"/>
              <w:jc w:val="center"/>
              <w:rPr>
                <w:bCs/>
                <w:sz w:val="20"/>
                <w:szCs w:val="20"/>
              </w:rPr>
            </w:pPr>
            <w:r w:rsidRPr="00150D83">
              <w:rPr>
                <w:bCs/>
                <w:sz w:val="20"/>
                <w:szCs w:val="20"/>
              </w:rPr>
              <w:t>1х 10</w:t>
            </w:r>
            <w:r w:rsidRPr="00150D83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F26A06" w:rsidRPr="00C86493" w:rsidTr="00B34F07">
        <w:trPr>
          <w:trHeight w:val="375"/>
          <w:jc w:val="center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rPr>
                <w:bCs/>
                <w:sz w:val="20"/>
                <w:szCs w:val="20"/>
              </w:rPr>
            </w:pPr>
            <w:r w:rsidRPr="00C86493">
              <w:rPr>
                <w:bCs/>
                <w:sz w:val="20"/>
                <w:szCs w:val="20"/>
              </w:rPr>
              <w:t>2.3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rPr>
                <w:bCs/>
                <w:sz w:val="20"/>
                <w:szCs w:val="20"/>
              </w:rPr>
            </w:pPr>
            <w:r w:rsidRPr="00C86493">
              <w:rPr>
                <w:bCs/>
                <w:sz w:val="20"/>
                <w:szCs w:val="20"/>
              </w:rPr>
              <w:t>Значение скорости коррозии оборудования:</w:t>
            </w:r>
          </w:p>
        </w:tc>
        <w:tc>
          <w:tcPr>
            <w:tcW w:w="57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jc w:val="center"/>
              <w:rPr>
                <w:bCs/>
                <w:sz w:val="20"/>
                <w:szCs w:val="20"/>
              </w:rPr>
            </w:pPr>
          </w:p>
        </w:tc>
      </w:tr>
      <w:tr w:rsidR="00F26A06" w:rsidRPr="00C86493" w:rsidTr="00B34F07">
        <w:trPr>
          <w:trHeight w:val="375"/>
          <w:jc w:val="center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2.3.1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rPr>
                <w:bCs/>
                <w:sz w:val="20"/>
                <w:szCs w:val="20"/>
              </w:rPr>
            </w:pPr>
            <w:r w:rsidRPr="00C86493">
              <w:rPr>
                <w:bCs/>
                <w:sz w:val="20"/>
                <w:szCs w:val="20"/>
              </w:rPr>
              <w:t>по углеродистой стали, не более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jc w:val="center"/>
              <w:rPr>
                <w:bCs/>
                <w:sz w:val="20"/>
                <w:szCs w:val="20"/>
              </w:rPr>
            </w:pPr>
            <w:r w:rsidRPr="00C86493">
              <w:rPr>
                <w:bCs/>
                <w:sz w:val="20"/>
                <w:szCs w:val="20"/>
              </w:rPr>
              <w:t>мм/год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F26A06" w:rsidRPr="00C86493" w:rsidRDefault="00F26A06" w:rsidP="00B34F07">
            <w:pPr>
              <w:ind w:left="79"/>
              <w:jc w:val="center"/>
              <w:rPr>
                <w:bCs/>
                <w:sz w:val="20"/>
                <w:szCs w:val="20"/>
              </w:rPr>
            </w:pPr>
            <w:r w:rsidRPr="00C86493">
              <w:rPr>
                <w:bCs/>
                <w:sz w:val="20"/>
                <w:szCs w:val="20"/>
              </w:rPr>
              <w:t>0, 1</w:t>
            </w:r>
            <w:r>
              <w:rPr>
                <w:bCs/>
                <w:sz w:val="20"/>
                <w:szCs w:val="20"/>
              </w:rPr>
              <w:t>000</w:t>
            </w:r>
          </w:p>
        </w:tc>
      </w:tr>
      <w:tr w:rsidR="00F26A06" w:rsidRPr="00C86493" w:rsidTr="008C298A">
        <w:trPr>
          <w:trHeight w:val="375"/>
          <w:jc w:val="center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2.3</w:t>
            </w:r>
            <w:r w:rsidRPr="00C86493">
              <w:rPr>
                <w:bCs/>
                <w:sz w:val="20"/>
                <w:szCs w:val="20"/>
              </w:rPr>
              <w:t>.2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rPr>
                <w:bCs/>
                <w:sz w:val="20"/>
                <w:szCs w:val="20"/>
              </w:rPr>
            </w:pPr>
            <w:r w:rsidRPr="00C86493">
              <w:rPr>
                <w:bCs/>
                <w:sz w:val="20"/>
                <w:szCs w:val="20"/>
              </w:rPr>
              <w:t>по медьсодержащим сплавам, не более</w:t>
            </w:r>
          </w:p>
        </w:tc>
        <w:tc>
          <w:tcPr>
            <w:tcW w:w="16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A06" w:rsidRPr="00C86493" w:rsidRDefault="00F26A06" w:rsidP="00B34F07">
            <w:pPr>
              <w:ind w:left="79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6A06" w:rsidRPr="00C86493" w:rsidRDefault="00F26A06" w:rsidP="00B34F07">
            <w:pPr>
              <w:ind w:left="79"/>
              <w:jc w:val="center"/>
              <w:rPr>
                <w:bCs/>
                <w:sz w:val="20"/>
                <w:szCs w:val="20"/>
              </w:rPr>
            </w:pPr>
            <w:r w:rsidRPr="00C86493">
              <w:rPr>
                <w:bCs/>
                <w:sz w:val="20"/>
                <w:szCs w:val="20"/>
              </w:rPr>
              <w:t>0,05</w:t>
            </w:r>
            <w:r>
              <w:rPr>
                <w:bCs/>
                <w:sz w:val="20"/>
                <w:szCs w:val="20"/>
              </w:rPr>
              <w:t>00</w:t>
            </w:r>
          </w:p>
        </w:tc>
      </w:tr>
    </w:tbl>
    <w:p w:rsidR="00F26A06" w:rsidRPr="00B521D2" w:rsidRDefault="00F26A06" w:rsidP="00F26A06">
      <w:pPr>
        <w:ind w:left="360"/>
        <w:jc w:val="center"/>
        <w:rPr>
          <w:b/>
          <w:bCs/>
          <w:iCs/>
          <w:sz w:val="22"/>
          <w:szCs w:val="22"/>
        </w:rPr>
      </w:pPr>
    </w:p>
    <w:p w:rsidR="00F26A06" w:rsidRDefault="00F26A06" w:rsidP="00F26A06">
      <w:pPr>
        <w:rPr>
          <w:b/>
          <w:bCs/>
          <w:iCs/>
          <w:sz w:val="22"/>
          <w:szCs w:val="22"/>
        </w:rPr>
      </w:pPr>
    </w:p>
    <w:p w:rsidR="00F26A06" w:rsidRDefault="00F26A06" w:rsidP="00F26A06">
      <w:pPr>
        <w:rPr>
          <w:b/>
          <w:bCs/>
          <w:iCs/>
          <w:sz w:val="22"/>
          <w:szCs w:val="22"/>
        </w:rPr>
      </w:pPr>
    </w:p>
    <w:p w:rsidR="00F26A06" w:rsidRPr="00C40DA4" w:rsidRDefault="00F26A06" w:rsidP="00F26A06">
      <w:pPr>
        <w:rPr>
          <w:bCs/>
          <w:iCs/>
          <w:sz w:val="22"/>
          <w:szCs w:val="22"/>
        </w:rPr>
      </w:pPr>
      <w:r w:rsidRPr="00C40DA4">
        <w:rPr>
          <w:bCs/>
          <w:iCs/>
          <w:sz w:val="22"/>
          <w:szCs w:val="22"/>
        </w:rPr>
        <w:t xml:space="preserve">Руководитель организации Поставщика </w:t>
      </w:r>
    </w:p>
    <w:p w:rsidR="00F26A06" w:rsidRDefault="00F26A06" w:rsidP="00F26A06">
      <w:r>
        <w:rPr>
          <w:bCs/>
          <w:iCs/>
          <w:sz w:val="22"/>
          <w:szCs w:val="22"/>
        </w:rPr>
        <w:t>(подпись, печать)</w:t>
      </w:r>
      <w:r>
        <w:t xml:space="preserve"> </w:t>
      </w:r>
    </w:p>
    <w:p w:rsidR="00F26A06" w:rsidRDefault="00F26A06" w:rsidP="00F26A06">
      <w:pPr>
        <w:jc w:val="both"/>
        <w:rPr>
          <w:b/>
          <w:bCs/>
          <w:iCs/>
          <w:sz w:val="20"/>
          <w:szCs w:val="20"/>
        </w:rPr>
      </w:pPr>
    </w:p>
    <w:p w:rsidR="00D63051" w:rsidRDefault="00D63051">
      <w:bookmarkStart w:id="4" w:name="_GoBack"/>
      <w:bookmarkEnd w:id="4"/>
    </w:p>
    <w:sectPr w:rsidR="00D63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DA4"/>
    <w:rsid w:val="008C298A"/>
    <w:rsid w:val="00CC3E36"/>
    <w:rsid w:val="00D63051"/>
    <w:rsid w:val="00EA7DA4"/>
    <w:rsid w:val="00F2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844DE22-65A0-4EDE-86C1-ED5CC3E8E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26A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F26A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734</Characters>
  <Application>Microsoft Office Word</Application>
  <DocSecurity>0</DocSecurity>
  <Lines>6</Lines>
  <Paragraphs>1</Paragraphs>
  <ScaleCrop>false</ScaleCrop>
  <Company>ПАО "Орскнефтеоргсинтез"</Company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 Андрей Николаевич</dc:creator>
  <cp:keywords/>
  <dc:description/>
  <cp:lastModifiedBy>Шишкин Владимир Геннадьевич</cp:lastModifiedBy>
  <cp:revision>3</cp:revision>
  <dcterms:created xsi:type="dcterms:W3CDTF">2025-04-30T11:39:00Z</dcterms:created>
  <dcterms:modified xsi:type="dcterms:W3CDTF">2025-05-14T10:44:00Z</dcterms:modified>
</cp:coreProperties>
</file>